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</w:t>
      </w:r>
      <w:r w:rsidR="00F758F8">
        <w:rPr>
          <w:rFonts w:ascii="Times New Roman" w:hAnsi="Times New Roman" w:cs="Times New Roman"/>
          <w:b/>
          <w:sz w:val="36"/>
          <w:szCs w:val="36"/>
          <w:u w:val="single"/>
        </w:rPr>
        <w:t>ESTRUCTURA EDUCATIVA PÚBLICA DEL INAU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830A50">
        <w:rPr>
          <w:rFonts w:ascii="Times New Roman" w:hAnsi="Times New Roman" w:cs="Times New Roman"/>
          <w:b/>
          <w:sz w:val="36"/>
          <w:szCs w:val="36"/>
          <w:u w:val="single"/>
        </w:rPr>
        <w:t>0</w:t>
      </w:r>
      <w:r w:rsidR="00E83B84">
        <w:rPr>
          <w:rFonts w:ascii="Times New Roman" w:hAnsi="Times New Roman" w:cs="Times New Roman"/>
          <w:b/>
          <w:sz w:val="36"/>
          <w:szCs w:val="36"/>
          <w:u w:val="single"/>
        </w:rPr>
        <w:t>8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600761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830A50">
        <w:rPr>
          <w:rFonts w:ascii="Times New Roman" w:hAnsi="Times New Roman" w:cs="Times New Roman"/>
          <w:b/>
          <w:sz w:val="36"/>
          <w:szCs w:val="36"/>
          <w:u w:val="single"/>
        </w:rPr>
        <w:t>8</w:t>
      </w:r>
    </w:p>
    <w:p w:rsidR="00600761" w:rsidRPr="00041ACD" w:rsidRDefault="00355C88" w:rsidP="00600761">
      <w:pPr>
        <w:spacing w:after="0"/>
        <w:jc w:val="center"/>
        <w:rPr>
          <w:rFonts w:ascii="Times New Roman" w:hAnsi="Times New Roman" w:cs="Times New Roman"/>
          <w:lang w:val="es-ES"/>
        </w:rPr>
      </w:pPr>
      <w:r w:rsidRPr="00830A50">
        <w:rPr>
          <w:rFonts w:ascii="Times New Roman" w:hAnsi="Times New Roman" w:cs="Times New Roman"/>
          <w:color w:val="000000"/>
          <w:szCs w:val="24"/>
          <w:lang w:val="es-ES_tradnl"/>
        </w:rPr>
        <w:t>Construcción y en</w:t>
      </w:r>
      <w:r w:rsidR="00830A50" w:rsidRPr="00830A50">
        <w:rPr>
          <w:rFonts w:ascii="Times New Roman" w:hAnsi="Times New Roman" w:cs="Times New Roman"/>
          <w:color w:val="000000"/>
          <w:szCs w:val="24"/>
          <w:lang w:val="es-ES_tradnl"/>
        </w:rPr>
        <w:t xml:space="preserve">trega de llave en mano de CAIF </w:t>
      </w:r>
    </w:p>
    <w:p w:rsidR="00DC1A66" w:rsidRPr="00600761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val="es-ES"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7F5E21" w:rsidRDefault="00600761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CAIF </w:t>
      </w:r>
      <w:r w:rsidR="00E83B84">
        <w:rPr>
          <w:rFonts w:ascii="Times New Roman" w:hAnsi="Times New Roman" w:cs="Times New Roman"/>
        </w:rPr>
        <w:t>BARRIO ARRAYANES</w:t>
      </w:r>
    </w:p>
    <w:p w:rsidR="00600761" w:rsidRDefault="00FF0B32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DEPARTAMENTO </w:t>
      </w:r>
      <w:r w:rsidR="00E83B84">
        <w:rPr>
          <w:rFonts w:ascii="Times New Roman" w:hAnsi="Times New Roman" w:cs="Times New Roman"/>
        </w:rPr>
        <w:t>TREINTA Y TRES</w:t>
      </w:r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60076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CND-PyS/PyS/10/</w:t>
      </w:r>
      <w:r w:rsidR="00830A50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8</w:t>
      </w:r>
      <w:r w:rsidR="00E83B8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8</w:t>
      </w:r>
      <w:bookmarkStart w:id="0" w:name="_GoBack"/>
      <w:bookmarkEnd w:id="0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</w:t>
      </w:r>
      <w:r w:rsidR="00830A50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8</w:t>
      </w:r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55C88"/>
    <w:rsid w:val="0038274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00761"/>
    <w:rsid w:val="006618C4"/>
    <w:rsid w:val="006F526D"/>
    <w:rsid w:val="00752695"/>
    <w:rsid w:val="007F5E21"/>
    <w:rsid w:val="008039FB"/>
    <w:rsid w:val="00830A50"/>
    <w:rsid w:val="00861249"/>
    <w:rsid w:val="008864B6"/>
    <w:rsid w:val="0089279F"/>
    <w:rsid w:val="008B0BEB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E65E93"/>
    <w:rsid w:val="00E83B84"/>
    <w:rsid w:val="00EE0AA6"/>
    <w:rsid w:val="00EF3A99"/>
    <w:rsid w:val="00F758F8"/>
    <w:rsid w:val="00F76281"/>
    <w:rsid w:val="00F96946"/>
    <w:rsid w:val="00FF02D5"/>
    <w:rsid w:val="00FF0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7919A6-8839-4FD4-BA8E-4ACA01998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116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Analía Ramos</cp:lastModifiedBy>
  <cp:revision>9</cp:revision>
  <dcterms:created xsi:type="dcterms:W3CDTF">2017-07-10T17:30:00Z</dcterms:created>
  <dcterms:modified xsi:type="dcterms:W3CDTF">2018-05-02T15:21:00Z</dcterms:modified>
</cp:coreProperties>
</file>